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63" w:rsidRDefault="00885C63" w:rsidP="00885C63">
      <w:pPr>
        <w:spacing w:after="0" w:line="240" w:lineRule="auto"/>
        <w:ind w:right="399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3A56BA" w:rsidRPr="00E73636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План</w:t>
      </w:r>
      <w:r w:rsidRPr="00E7363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E73636"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E7363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E73636"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E7363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E7363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E73636"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E7363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E7363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E73636"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E7363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E7363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E7363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E736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3261"/>
        <w:gridCol w:w="2126"/>
        <w:gridCol w:w="5528"/>
        <w:gridCol w:w="2629"/>
      </w:tblGrid>
      <w:tr w:rsidR="00637A10" w:rsidRPr="0004425F" w:rsidTr="00E73636">
        <w:trPr>
          <w:trHeight w:val="281"/>
        </w:trPr>
        <w:tc>
          <w:tcPr>
            <w:tcW w:w="1242" w:type="dxa"/>
            <w:vMerge w:val="restart"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  <w:r w:rsidRPr="0004425F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</w:tcPr>
          <w:p w:rsidR="00637A10" w:rsidRPr="0004425F" w:rsidRDefault="00637A10" w:rsidP="00C90D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25F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5528" w:type="dxa"/>
            <w:vMerge w:val="restart"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  <w:r w:rsidRPr="0004425F">
              <w:rPr>
                <w:rFonts w:ascii="Times New Roman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2629" w:type="dxa"/>
            <w:vMerge w:val="restart"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  <w:r w:rsidRPr="0004425F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637A10" w:rsidRPr="0004425F" w:rsidTr="00E73636">
        <w:trPr>
          <w:trHeight w:val="240"/>
        </w:trPr>
        <w:tc>
          <w:tcPr>
            <w:tcW w:w="1242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  <w:r w:rsidRPr="0004425F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  <w:r w:rsidRPr="0004425F">
              <w:rPr>
                <w:rFonts w:ascii="Times New Roman" w:hAnsi="Times New Roman" w:cs="Times New Roman"/>
                <w:b/>
              </w:rPr>
              <w:t>Ученик получит возможность научиться</w:t>
            </w:r>
          </w:p>
        </w:tc>
        <w:tc>
          <w:tcPr>
            <w:tcW w:w="5528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</w:tr>
      <w:tr w:rsidR="00637A10" w:rsidRPr="0004425F" w:rsidTr="00E73636">
        <w:trPr>
          <w:trHeight w:val="240"/>
        </w:trPr>
        <w:tc>
          <w:tcPr>
            <w:tcW w:w="1242" w:type="dxa"/>
          </w:tcPr>
          <w:p w:rsidR="00637A10" w:rsidRPr="0004425F" w:rsidRDefault="00637A10" w:rsidP="00C90D44">
            <w:pPr>
              <w:widowControl w:val="0"/>
              <w:ind w:right="125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04425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Слушание музыки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04425F" w:rsidRDefault="00637A10" w:rsidP="00C90D44">
            <w:pPr>
              <w:widowControl w:val="0"/>
              <w:tabs>
                <w:tab w:val="left" w:pos="1041"/>
              </w:tabs>
              <w:ind w:left="-112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- Узнает изученные музыкальные произведения и называет имена ихавторов.</w:t>
            </w:r>
          </w:p>
          <w:p w:rsidR="00637A10" w:rsidRPr="0004425F" w:rsidRDefault="00637A10" w:rsidP="00C90D44">
            <w:pPr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spacing w:val="-3"/>
              </w:rPr>
              <w:t xml:space="preserve">Умеет </w:t>
            </w:r>
            <w:r w:rsidRPr="0004425F">
              <w:rPr>
                <w:rFonts w:ascii="Times New Roman" w:eastAsia="Times New Roman" w:hAnsi="Times New Roman" w:cs="Times New Roman"/>
              </w:rPr>
              <w:t>определять характер музыкального произведения, его образ, отдельные элементы музыкального языка: лад, темп, тембр, динамику</w:t>
            </w:r>
          </w:p>
          <w:p w:rsidR="00637A10" w:rsidRPr="0004425F" w:rsidRDefault="00637A10" w:rsidP="00C90D44">
            <w:pPr>
              <w:widowControl w:val="0"/>
              <w:tabs>
                <w:tab w:val="left" w:pos="1108"/>
              </w:tabs>
              <w:ind w:right="119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spacing w:val="-3"/>
              </w:rPr>
              <w:t xml:space="preserve">- Имеет </w:t>
            </w:r>
            <w:r w:rsidRPr="0004425F">
              <w:rPr>
                <w:rFonts w:ascii="Times New Roman" w:eastAsia="Times New Roman" w:hAnsi="Times New Roman" w:cs="Times New Roman"/>
              </w:rPr>
              <w:t xml:space="preserve">представление </w:t>
            </w:r>
            <w:r w:rsidRPr="0004425F">
              <w:rPr>
                <w:rFonts w:ascii="Times New Roman" w:eastAsia="Times New Roman" w:hAnsi="Times New Roman" w:cs="Times New Roman"/>
                <w:spacing w:val="-3"/>
              </w:rPr>
              <w:t xml:space="preserve">об </w:t>
            </w:r>
            <w:r w:rsidRPr="0004425F">
              <w:rPr>
                <w:rFonts w:ascii="Times New Roman" w:eastAsia="Times New Roman" w:hAnsi="Times New Roman" w:cs="Times New Roman"/>
              </w:rPr>
              <w:t>интонации в музыке, знает о различных типах интонаций, средствах музыкальной выразительности, используемых при созданииобраза.</w:t>
            </w:r>
          </w:p>
          <w:p w:rsidR="00637A10" w:rsidRPr="0004425F" w:rsidRDefault="00637A10" w:rsidP="00C90D44">
            <w:pPr>
              <w:widowControl w:val="0"/>
              <w:tabs>
                <w:tab w:val="left" w:pos="104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 xml:space="preserve">- Определяет жанровую основу в </w:t>
            </w:r>
            <w:proofErr w:type="gramStart"/>
            <w:r w:rsidRPr="0004425F">
              <w:rPr>
                <w:rFonts w:ascii="Times New Roman" w:eastAsia="Times New Roman" w:hAnsi="Times New Roman" w:cs="Times New Roman"/>
              </w:rPr>
              <w:t>пройденных</w:t>
            </w:r>
            <w:proofErr w:type="gramEnd"/>
            <w:r w:rsidRPr="0004425F">
              <w:rPr>
                <w:rFonts w:ascii="Times New Roman" w:eastAsia="Times New Roman" w:hAnsi="Times New Roman" w:cs="Times New Roman"/>
              </w:rPr>
              <w:t xml:space="preserve"> музыкальныхпроизведениях.</w:t>
            </w:r>
          </w:p>
          <w:p w:rsidR="00637A10" w:rsidRPr="0004425F" w:rsidRDefault="00637A10" w:rsidP="00C90D44">
            <w:pPr>
              <w:widowControl w:val="0"/>
              <w:tabs>
                <w:tab w:val="left" w:pos="1180"/>
              </w:tabs>
              <w:ind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- Умеет импровизировать под музыку с использованием танцевальных, маршеобразных движений, пластическогоинтонирования.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637A10" w:rsidRPr="0004425F" w:rsidRDefault="00637A10" w:rsidP="00C90D44">
            <w:pPr>
              <w:widowControl w:val="0"/>
              <w:ind w:left="109" w:right="116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музыкально­пластическом движении и импровизации);</w:t>
            </w:r>
          </w:p>
          <w:p w:rsidR="00637A10" w:rsidRPr="0004425F" w:rsidRDefault="00637A10" w:rsidP="00C90D44">
            <w:pPr>
              <w:widowControl w:val="0"/>
              <w:ind w:left="109" w:right="118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 xml:space="preserve">организовывать культурный досуг, самостоятельную музыкально </w:t>
            </w:r>
            <w:proofErr w:type="gramStart"/>
            <w:r w:rsidRPr="0004425F">
              <w:rPr>
                <w:rFonts w:ascii="Times New Roman" w:eastAsia="Times New Roman" w:hAnsi="Times New Roman" w:cs="Times New Roman"/>
              </w:rPr>
              <w:t>-т</w:t>
            </w:r>
            <w:proofErr w:type="gramEnd"/>
            <w:r w:rsidRPr="0004425F">
              <w:rPr>
                <w:rFonts w:ascii="Times New Roman" w:eastAsia="Times New Roman" w:hAnsi="Times New Roman" w:cs="Times New Roman"/>
              </w:rPr>
              <w:t>ворческую деятельность; музицировать;</w:t>
            </w:r>
          </w:p>
          <w:p w:rsidR="00637A10" w:rsidRPr="0004425F" w:rsidRDefault="00637A10" w:rsidP="00C90D44">
            <w:pPr>
              <w:widowControl w:val="0"/>
              <w:ind w:left="109" w:right="117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использов</w:t>
            </w:r>
            <w:r w:rsidRPr="0004425F">
              <w:rPr>
                <w:rFonts w:ascii="Times New Roman" w:eastAsia="Times New Roman" w:hAnsi="Times New Roman" w:cs="Times New Roman"/>
              </w:rPr>
              <w:lastRenderedPageBreak/>
              <w:t>ать систему графических знаков для ориентации в нотном письме при пении простейших мелодий;</w:t>
            </w:r>
          </w:p>
          <w:p w:rsidR="00637A10" w:rsidRPr="0004425F" w:rsidRDefault="00637A10" w:rsidP="00C90D44">
            <w:pPr>
              <w:widowControl w:val="0"/>
              <w:ind w:left="109" w:right="120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      </w:r>
          </w:p>
          <w:p w:rsidR="00637A10" w:rsidRPr="0004425F" w:rsidRDefault="00637A10" w:rsidP="00C90D44">
            <w:pPr>
              <w:widowControl w:val="0"/>
              <w:ind w:left="109" w:right="120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адекватно оценивать явления музыкальной культуры и проявлять инициативу в выборе образцов профессионального и музыкально­поэтического творчества народов мира;</w:t>
            </w:r>
          </w:p>
          <w:p w:rsidR="00637A10" w:rsidRPr="0004425F" w:rsidRDefault="00637A10" w:rsidP="00C90D44">
            <w:pPr>
              <w:widowControl w:val="0"/>
              <w:ind w:left="109" w:right="118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lastRenderedPageBreak/>
              <w:t>оказывать помощь в организации и проведении школьных культурн</w:t>
            </w:r>
            <w:proofErr w:type="gramStart"/>
            <w:r w:rsidRPr="0004425F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04425F">
              <w:rPr>
                <w:rFonts w:ascii="Times New Roman" w:eastAsia="Times New Roman" w:hAnsi="Times New Roman" w:cs="Times New Roman"/>
              </w:rPr>
              <w:t xml:space="preserve"> массовых мероприятий; представлять широкой публике результаты собственной музыкально -творческой деятельности (пение, музицирование, драматизация и др.); собирать музыкальные коллекции(фонотека, видеотека).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 w:val="restart"/>
          </w:tcPr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lastRenderedPageBreak/>
              <w:t>- овладение способностью принимать и сохранять цели и задачи учебной деятельности, поиска средств ее осуществления в процессе освоения музыкальной культуры;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освоение способов решения проблем творческого и поискового характера в учебной, музыкально-исполнительской и творческой деятельности;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в различных видах музыкальной деятельности;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использование знаково-символических сре</w:t>
            </w:r>
            <w:proofErr w:type="gramStart"/>
            <w:r w:rsidRPr="0004425F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04425F">
              <w:rPr>
                <w:rFonts w:ascii="Times New Roman" w:hAnsi="Times New Roman" w:cs="Times New Roman"/>
              </w:rPr>
              <w:t>едставления информации в процессе освоения средств музыкальной выразительности, основ музыкальной грамоты;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04425F">
              <w:rPr>
                <w:rFonts w:ascii="Times New Roman" w:eastAsia="Calibri" w:hAnsi="Times New Roman" w:cs="Times New Roman"/>
              </w:rPr>
              <w:t xml:space="preserve"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и </w:t>
            </w:r>
            <w:r w:rsidRPr="0004425F">
              <w:rPr>
                <w:rFonts w:ascii="Times New Roman" w:eastAsia="Calibri" w:hAnsi="Times New Roman" w:cs="Times New Roman"/>
              </w:rPr>
              <w:lastRenderedPageBreak/>
              <w:t>анализировать звуки, готовить свое выступление и выступать с аудио-, виде</w:t>
            </w:r>
            <w:proofErr w:type="gramStart"/>
            <w:r w:rsidRPr="0004425F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04425F">
              <w:rPr>
                <w:rFonts w:ascii="Times New Roman" w:eastAsia="Calibri" w:hAnsi="Times New Roman" w:cs="Times New Roman"/>
              </w:rPr>
              <w:t xml:space="preserve"> и графическим сопровождением; 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04425F">
              <w:rPr>
                <w:rFonts w:ascii="Times New Roman" w:eastAsia="Calibri" w:hAnsi="Times New Roman" w:cs="Times New Roman"/>
              </w:rPr>
              <w:t>- умение оценивать произведения разных видов искусства, овладев логическими действиями сравнения, анализа, синтеза, обобщения, установления аналогий в процессе интонационно-образного, жанрового и стилевого анализа музыкальных произведений и других видов музыкально-творческой деятельности;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04425F">
              <w:rPr>
                <w:rFonts w:ascii="Times New Roman" w:eastAsia="Calibri" w:hAnsi="Times New Roman" w:cs="Times New Roman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овладение базовыми предметными и межпредметными понятиями в процессе освоения учебного предмета «Музыка»;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фиксировать (записывать) в цифровой форме измеряемые величины и анализировать звуки, готовить свое выступление и выступать с аудио-, виде</w:t>
            </w:r>
            <w:proofErr w:type="gramStart"/>
            <w:r w:rsidRPr="0004425F">
              <w:rPr>
                <w:rFonts w:ascii="Times New Roman" w:hAnsi="Times New Roman" w:cs="Times New Roman"/>
              </w:rPr>
              <w:t>о-</w:t>
            </w:r>
            <w:proofErr w:type="gramEnd"/>
            <w:r w:rsidRPr="0004425F">
              <w:rPr>
                <w:rFonts w:ascii="Times New Roman" w:hAnsi="Times New Roman" w:cs="Times New Roman"/>
              </w:rPr>
              <w:t xml:space="preserve"> и графическим сопровождением; соблюдать нормы информационной избирательности, этики и этикета;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в процессе слушания и освоения музыкальных произведений различных жанров и форм;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 xml:space="preserve">- готовность слушать собеседника и вести диалог, готовность признавать возможность существования различных точек зрения и права </w:t>
            </w:r>
            <w:r w:rsidRPr="0004425F">
              <w:rPr>
                <w:rFonts w:ascii="Times New Roman" w:hAnsi="Times New Roman" w:cs="Times New Roman"/>
              </w:rPr>
              <w:lastRenderedPageBreak/>
              <w:t>каждого иметь свою;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овладение начальными сведениями о сущности и особенностях объектов, процессов и явлений действительности (культурных и др.) в соответствии с содержанием учебного предмета «Музыка»;</w:t>
            </w:r>
          </w:p>
          <w:p w:rsidR="00637A10" w:rsidRPr="0004425F" w:rsidRDefault="00637A10" w:rsidP="00C90D4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</w:rPr>
              <w:t>- овладение базовыми предметными и межпредметными понятиями, отражающими существенные связи и отношения между объектами и процессами, в процессе привлечения интегративных форм освоения учебного предмета «Музыка».</w:t>
            </w:r>
          </w:p>
          <w:p w:rsidR="00637A10" w:rsidRPr="0004425F" w:rsidRDefault="00637A10" w:rsidP="00C90D44">
            <w:pPr>
              <w:pStyle w:val="aff"/>
              <w:spacing w:line="240" w:lineRule="auto"/>
              <w:ind w:firstLine="709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04425F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В результате реализации программы обучающиеся смогут освоить универсальные учебные действия, обеспечивающие овладение ключевыми компетенциями, реализовать собственный творческий потенциал, применяя музыкальные знания и представления о музыкальном искусстве в познавательной и практической деятельности.</w:t>
            </w:r>
          </w:p>
          <w:p w:rsidR="00BB43E3" w:rsidRPr="0004425F" w:rsidRDefault="00BB43E3" w:rsidP="00BB43E3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04425F">
              <w:rPr>
                <w:rFonts w:ascii="Times New Roman" w:hAnsi="Times New Roman" w:cs="Times New Roman"/>
                <w:b/>
                <w:i/>
              </w:rPr>
              <w:t>-</w:t>
            </w:r>
            <w:r w:rsidRPr="0004425F">
              <w:rPr>
                <w:rFonts w:ascii="yandex-sans" w:eastAsia="Times New Roman" w:hAnsi="yandex-sans" w:cs="Times New Roman"/>
                <w:b/>
                <w:i/>
                <w:color w:val="000000"/>
              </w:rPr>
              <w:t xml:space="preserve"> </w:t>
            </w:r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>воспитание грамотного слушателя;</w:t>
            </w:r>
          </w:p>
          <w:p w:rsidR="00637A10" w:rsidRPr="0004425F" w:rsidRDefault="00BB43E3" w:rsidP="00BB43E3">
            <w:pPr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04425F">
              <w:rPr>
                <w:rFonts w:ascii="Times New Roman" w:hAnsi="Times New Roman" w:cs="Times New Roman"/>
                <w:i/>
              </w:rPr>
              <w:t>-</w:t>
            </w:r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 xml:space="preserve"> изучение произведений народной и классической музыки</w:t>
            </w:r>
          </w:p>
          <w:p w:rsidR="0004425F" w:rsidRPr="0004425F" w:rsidRDefault="0004425F" w:rsidP="0004425F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04425F">
              <w:rPr>
                <w:rFonts w:ascii="yandex-sans" w:eastAsia="Times New Roman" w:hAnsi="yandex-sans" w:cs="Times New Roman"/>
                <w:b/>
                <w:i/>
                <w:color w:val="000000"/>
              </w:rPr>
              <w:t>-</w:t>
            </w:r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 xml:space="preserve"> приобщение к музыкальной деятельности, представленной в </w:t>
            </w:r>
            <w:proofErr w:type="gramStart"/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>своих</w:t>
            </w:r>
            <w:proofErr w:type="gramEnd"/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 xml:space="preserve"> основных</w:t>
            </w:r>
          </w:p>
          <w:p w:rsidR="0004425F" w:rsidRPr="0004425F" w:rsidRDefault="0004425F" w:rsidP="0004425F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proofErr w:type="gramStart"/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>видах</w:t>
            </w:r>
            <w:proofErr w:type="gramEnd"/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>: хоровое и сольное пение, инструментальное музицирование, элементы</w:t>
            </w:r>
          </w:p>
          <w:p w:rsidR="0004425F" w:rsidRPr="0004425F" w:rsidRDefault="0004425F" w:rsidP="0004425F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>импровизации и сочинения, а также музыкально-сценического действия;</w:t>
            </w:r>
          </w:p>
          <w:p w:rsidR="0004425F" w:rsidRPr="0004425F" w:rsidRDefault="0004425F" w:rsidP="0004425F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04425F">
              <w:rPr>
                <w:rFonts w:ascii="Times New Roman" w:hAnsi="Times New Roman" w:cs="Times New Roman"/>
              </w:rPr>
              <w:t>-</w:t>
            </w:r>
            <w:r w:rsidRPr="0004425F">
              <w:rPr>
                <w:rFonts w:ascii="yandex-sans" w:eastAsia="Times New Roman" w:hAnsi="yandex-sans" w:cs="Times New Roman"/>
                <w:color w:val="000000"/>
              </w:rPr>
              <w:t xml:space="preserve"> </w:t>
            </w:r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 xml:space="preserve">восприятии </w:t>
            </w:r>
            <w:proofErr w:type="gramStart"/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>музыкальных</w:t>
            </w:r>
            <w:proofErr w:type="gramEnd"/>
            <w:r w:rsidRPr="0004425F">
              <w:rPr>
                <w:rFonts w:ascii="yandex-sans" w:eastAsia="Times New Roman" w:hAnsi="yandex-sans" w:cs="Times New Roman"/>
                <w:i/>
                <w:color w:val="000000"/>
              </w:rPr>
              <w:t xml:space="preserve"> приобщении к музыкальным традициям своего региона.</w:t>
            </w:r>
          </w:p>
          <w:p w:rsidR="0004425F" w:rsidRPr="0004425F" w:rsidRDefault="0004425F" w:rsidP="00BB4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 w:val="restart"/>
          </w:tcPr>
          <w:p w:rsidR="00637A10" w:rsidRPr="0004425F" w:rsidRDefault="00637A10" w:rsidP="00C90D44">
            <w:pPr>
              <w:tabs>
                <w:tab w:val="left" w:pos="9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25F">
              <w:rPr>
                <w:rFonts w:ascii="Times New Roman" w:hAnsi="Times New Roman" w:cs="Times New Roman"/>
                <w:color w:val="000000"/>
              </w:rPr>
              <w:lastRenderedPageBreak/>
      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 xml:space="preserve">русской музыки и </w:t>
            </w:r>
            <w:r w:rsidRPr="0004425F">
              <w:rPr>
                <w:color w:val="000000"/>
                <w:sz w:val="22"/>
                <w:szCs w:val="22"/>
              </w:rPr>
              <w:lastRenderedPageBreak/>
              <w:t>музыки других стран, народов, национальных стилей;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>– уважительное отношение к культуре других народов; сформированность эстетических потребностей, ценностей и чувств;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>–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 xml:space="preserve">– ориентация в культурном многообразии окружающей </w:t>
            </w:r>
            <w:r w:rsidRPr="0004425F">
              <w:rPr>
                <w:color w:val="000000"/>
                <w:sz w:val="22"/>
                <w:szCs w:val="22"/>
              </w:rPr>
              <w:lastRenderedPageBreak/>
              <w:t>действительности, участие в музыкальной жизни класса, школы, города и др.;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      </w:r>
          </w:p>
          <w:p w:rsidR="00637A10" w:rsidRPr="0004425F" w:rsidRDefault="00637A10" w:rsidP="00C90D44">
            <w:pPr>
              <w:pStyle w:val="af6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04425F">
              <w:rPr>
                <w:color w:val="000000"/>
                <w:sz w:val="22"/>
                <w:szCs w:val="22"/>
              </w:rPr>
      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</w:tr>
      <w:tr w:rsidR="00637A10" w:rsidRPr="0004425F" w:rsidTr="00E73636">
        <w:trPr>
          <w:trHeight w:val="240"/>
        </w:trPr>
        <w:tc>
          <w:tcPr>
            <w:tcW w:w="1242" w:type="dxa"/>
          </w:tcPr>
          <w:p w:rsidR="00637A10" w:rsidRPr="0004425F" w:rsidRDefault="00637A10" w:rsidP="00C90D44">
            <w:pPr>
              <w:widowControl w:val="0"/>
              <w:ind w:right="129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04425F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Хоровое пение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04425F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046"/>
              </w:tabs>
              <w:ind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Знает слова и мелодию Гимна РоссийскойФедерации.</w:t>
            </w:r>
          </w:p>
          <w:p w:rsidR="00637A10" w:rsidRPr="0004425F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046"/>
              </w:tabs>
              <w:ind w:right="119"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 xml:space="preserve">Грамотно и выразительно исполняет </w:t>
            </w:r>
            <w:r w:rsidRPr="0004425F">
              <w:rPr>
                <w:rFonts w:ascii="Times New Roman" w:eastAsia="Times New Roman" w:hAnsi="Times New Roman" w:cs="Times New Roman"/>
              </w:rPr>
              <w:lastRenderedPageBreak/>
              <w:t>песни с сопровождением и без сопровождения в соответствии с их образным строем исодержанием.</w:t>
            </w:r>
          </w:p>
          <w:p w:rsidR="00637A10" w:rsidRPr="0004425F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084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Соблюдает при пении певческую установку. Использует в процессе пения правильное певческое дыхание.</w:t>
            </w:r>
          </w:p>
          <w:p w:rsidR="00637A10" w:rsidRPr="0004425F" w:rsidRDefault="00637A10" w:rsidP="00637A10">
            <w:pPr>
              <w:widowControl w:val="0"/>
              <w:numPr>
                <w:ilvl w:val="0"/>
                <w:numId w:val="23"/>
              </w:numPr>
              <w:tabs>
                <w:tab w:val="left" w:pos="1142"/>
              </w:tabs>
              <w:ind w:right="123"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выразительностиисполнения.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</w:tr>
      <w:tr w:rsidR="00637A10" w:rsidRPr="0004425F" w:rsidTr="00E73636">
        <w:trPr>
          <w:trHeight w:val="240"/>
        </w:trPr>
        <w:tc>
          <w:tcPr>
            <w:tcW w:w="1242" w:type="dxa"/>
          </w:tcPr>
          <w:p w:rsidR="00637A10" w:rsidRPr="0004425F" w:rsidRDefault="00637A10" w:rsidP="00C90D44">
            <w:pPr>
              <w:widowControl w:val="0"/>
              <w:ind w:right="9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425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Игра в детском инструментальном оркестре (ансамбле)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04425F" w:rsidRDefault="00637A10" w:rsidP="00637A10">
            <w:pPr>
              <w:widowControl w:val="0"/>
              <w:numPr>
                <w:ilvl w:val="0"/>
                <w:numId w:val="24"/>
              </w:numPr>
              <w:tabs>
                <w:tab w:val="left" w:pos="1161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spacing w:val="-3"/>
              </w:rPr>
              <w:t xml:space="preserve">Имеет </w:t>
            </w:r>
            <w:r w:rsidRPr="0004425F">
              <w:rPr>
                <w:rFonts w:ascii="Times New Roman" w:eastAsia="Times New Roman" w:hAnsi="Times New Roman" w:cs="Times New Roman"/>
              </w:rPr>
              <w:t>представления о приемах игры на элементарных инструментах детского оркестра, блокфлейте, синтезаторе, народных инструментах идр.</w:t>
            </w:r>
          </w:p>
          <w:p w:rsidR="00637A10" w:rsidRPr="0004425F" w:rsidRDefault="00637A10" w:rsidP="00637A10">
            <w:pPr>
              <w:widowControl w:val="0"/>
              <w:numPr>
                <w:ilvl w:val="0"/>
                <w:numId w:val="24"/>
              </w:numPr>
              <w:tabs>
                <w:tab w:val="left" w:pos="1161"/>
              </w:tabs>
              <w:ind w:right="118"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</w:rPr>
              <w:t>Умеет исполнять различные ритмические группы в оркестровыхпартиях.</w:t>
            </w:r>
          </w:p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</w:tr>
      <w:tr w:rsidR="00637A10" w:rsidRPr="0004425F" w:rsidTr="00E73636">
        <w:trPr>
          <w:trHeight w:val="240"/>
        </w:trPr>
        <w:tc>
          <w:tcPr>
            <w:tcW w:w="1242" w:type="dxa"/>
          </w:tcPr>
          <w:p w:rsidR="00637A10" w:rsidRPr="0004425F" w:rsidRDefault="00637A10" w:rsidP="00C90D44">
            <w:pPr>
              <w:widowControl w:val="0"/>
              <w:ind w:right="94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425F">
              <w:rPr>
                <w:rFonts w:ascii="Times New Roman" w:eastAsia="Times New Roman" w:hAnsi="Times New Roman" w:cs="Times New Roman"/>
                <w:b/>
                <w:bCs/>
              </w:rPr>
              <w:t>Основы музыкальной грамоты</w:t>
            </w:r>
          </w:p>
          <w:p w:rsidR="00637A10" w:rsidRPr="0004425F" w:rsidRDefault="00637A10" w:rsidP="00C90D44">
            <w:pPr>
              <w:widowControl w:val="0"/>
              <w:ind w:right="9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37A10" w:rsidRPr="0004425F" w:rsidRDefault="00637A10" w:rsidP="00637A10">
            <w:pPr>
              <w:widowControl w:val="0"/>
              <w:numPr>
                <w:ilvl w:val="0"/>
                <w:numId w:val="25"/>
              </w:numPr>
              <w:tabs>
                <w:tab w:val="left" w:pos="1046"/>
              </w:tabs>
              <w:ind w:firstLine="711"/>
              <w:jc w:val="both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b/>
              </w:rPr>
              <w:t xml:space="preserve">Звук. </w:t>
            </w:r>
            <w:r w:rsidRPr="0004425F">
              <w:rPr>
                <w:rFonts w:ascii="Times New Roman" w:eastAsia="Times New Roman" w:hAnsi="Times New Roman" w:cs="Times New Roman"/>
              </w:rPr>
              <w:t>Свойства музыкальногозвука: высота, длительность, тембр, громкость.</w:t>
            </w:r>
          </w:p>
          <w:p w:rsidR="00637A10" w:rsidRPr="0004425F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lang w:val="tt-RU"/>
              </w:rPr>
              <w:t>2.</w:t>
            </w:r>
            <w:r w:rsidRPr="0004425F">
              <w:rPr>
                <w:rFonts w:ascii="Times New Roman" w:eastAsia="Times New Roman" w:hAnsi="Times New Roman" w:cs="Times New Roman"/>
                <w:b/>
              </w:rPr>
              <w:t xml:space="preserve">Мелодия. </w:t>
            </w:r>
            <w:r w:rsidRPr="0004425F">
              <w:rPr>
                <w:rFonts w:ascii="Times New Roman" w:eastAsia="Times New Roman" w:hAnsi="Times New Roman" w:cs="Times New Roman"/>
              </w:rPr>
              <w:t xml:space="preserve">Типы мелодического движения. Интонация. Начальное </w:t>
            </w:r>
            <w:r w:rsidRPr="0004425F">
              <w:rPr>
                <w:rFonts w:ascii="Times New Roman" w:eastAsia="Times New Roman" w:hAnsi="Times New Roman" w:cs="Times New Roman"/>
              </w:rPr>
              <w:lastRenderedPageBreak/>
              <w:t>представление о клавиатуре фортепиано (синтезатора). Подбор по слуху попевок и простыхпесен.</w:t>
            </w:r>
          </w:p>
          <w:p w:rsidR="00637A10" w:rsidRPr="0004425F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Лад: </w:t>
            </w:r>
            <w:r w:rsidRPr="0004425F">
              <w:rPr>
                <w:rFonts w:ascii="Times New Roman" w:eastAsia="Times New Roman" w:hAnsi="Times New Roman" w:cs="Times New Roman"/>
              </w:rPr>
              <w:t>мажор, минор; тональность,</w:t>
            </w:r>
          </w:p>
          <w:p w:rsidR="00637A10" w:rsidRPr="0004425F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b/>
              </w:rPr>
              <w:t xml:space="preserve">Нотная грамота. </w:t>
            </w:r>
            <w:r w:rsidRPr="0004425F">
              <w:rPr>
                <w:rFonts w:ascii="Times New Roman" w:eastAsia="Times New Roman" w:hAnsi="Times New Roman" w:cs="Times New Roman"/>
              </w:rPr>
              <w:t>Скрипичный ключ, нотный стан, расположение нот в объеме первой-второй октав,</w:t>
            </w:r>
          </w:p>
          <w:p w:rsidR="00637A10" w:rsidRPr="0004425F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b/>
              </w:rPr>
              <w:t xml:space="preserve">Интервалы </w:t>
            </w:r>
            <w:r w:rsidRPr="0004425F">
              <w:rPr>
                <w:rFonts w:ascii="Times New Roman" w:eastAsia="Times New Roman" w:hAnsi="Times New Roman" w:cs="Times New Roman"/>
              </w:rPr>
              <w:t xml:space="preserve">в пределах октавы. </w:t>
            </w:r>
            <w:r w:rsidRPr="0004425F">
              <w:rPr>
                <w:rFonts w:ascii="Times New Roman" w:eastAsia="Times New Roman" w:hAnsi="Times New Roman" w:cs="Times New Roman"/>
                <w:b/>
              </w:rPr>
              <w:t>Трезвучия</w:t>
            </w:r>
            <w:r w:rsidRPr="0004425F">
              <w:rPr>
                <w:rFonts w:ascii="Times New Roman" w:eastAsia="Times New Roman" w:hAnsi="Times New Roman" w:cs="Times New Roman"/>
              </w:rPr>
              <w:t>: мажорное и минорное.</w:t>
            </w:r>
          </w:p>
          <w:p w:rsidR="00637A10" w:rsidRPr="0004425F" w:rsidRDefault="00637A10" w:rsidP="00C90D44">
            <w:pPr>
              <w:widowControl w:val="0"/>
              <w:tabs>
                <w:tab w:val="left" w:pos="1113"/>
              </w:tabs>
              <w:ind w:left="109" w:right="118"/>
              <w:rPr>
                <w:rFonts w:ascii="Times New Roman" w:eastAsia="Times New Roman" w:hAnsi="Times New Roman" w:cs="Times New Roman"/>
              </w:rPr>
            </w:pPr>
            <w:r w:rsidRPr="0004425F">
              <w:rPr>
                <w:rFonts w:ascii="Times New Roman" w:eastAsia="Times New Roman" w:hAnsi="Times New Roman" w:cs="Times New Roman"/>
                <w:b/>
              </w:rPr>
              <w:t xml:space="preserve">Музыкальные жанры. </w:t>
            </w:r>
            <w:r w:rsidRPr="0004425F">
              <w:rPr>
                <w:rFonts w:ascii="Times New Roman" w:eastAsia="Times New Roman" w:hAnsi="Times New Roman" w:cs="Times New Roman"/>
              </w:rPr>
              <w:t>Песня, танец, марш</w:t>
            </w:r>
          </w:p>
          <w:p w:rsidR="00637A10" w:rsidRPr="0004425F" w:rsidRDefault="00637A10" w:rsidP="00C90D44">
            <w:pPr>
              <w:widowControl w:val="0"/>
              <w:tabs>
                <w:tab w:val="left" w:pos="1161"/>
              </w:tabs>
              <w:ind w:right="118"/>
              <w:jc w:val="both"/>
              <w:rPr>
                <w:rFonts w:ascii="Times New Roman" w:eastAsia="Times New Roman" w:hAnsi="Times New Roman" w:cs="Times New Roman"/>
                <w:spacing w:val="-3"/>
              </w:rPr>
            </w:pPr>
            <w:r w:rsidRPr="0004425F">
              <w:rPr>
                <w:rFonts w:ascii="Times New Roman" w:eastAsia="Times New Roman" w:hAnsi="Times New Roman" w:cs="Times New Roman"/>
                <w:b/>
              </w:rPr>
              <w:t xml:space="preserve">Музыкальные формы. </w:t>
            </w:r>
            <w:r w:rsidRPr="0004425F">
              <w:rPr>
                <w:rFonts w:ascii="Times New Roman" w:eastAsia="Times New Roman" w:hAnsi="Times New Roman" w:cs="Times New Roman"/>
              </w:rPr>
              <w:t>Виды развития: повтор, контраст. Вступление, заключение.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637A10" w:rsidRPr="0004425F" w:rsidRDefault="00637A10" w:rsidP="00C90D44">
            <w:pPr>
              <w:rPr>
                <w:rFonts w:ascii="Times New Roman" w:hAnsi="Times New Roman" w:cs="Times New Roman"/>
              </w:rPr>
            </w:pPr>
          </w:p>
        </w:tc>
      </w:tr>
    </w:tbl>
    <w:p w:rsidR="009261F8" w:rsidRPr="00E73636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637A10" w:rsidRPr="00E73636" w:rsidRDefault="00637A10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637A10" w:rsidRPr="00E73636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E73636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E73636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W w:w="10490" w:type="dxa"/>
        <w:tblLayout w:type="fixed"/>
        <w:tblLook w:val="04A0"/>
      </w:tblPr>
      <w:tblGrid>
        <w:gridCol w:w="1277"/>
        <w:gridCol w:w="8363"/>
        <w:gridCol w:w="850"/>
      </w:tblGrid>
      <w:tr w:rsidR="00637A10" w:rsidRPr="00E73636" w:rsidTr="00637A10">
        <w:tc>
          <w:tcPr>
            <w:tcW w:w="1277" w:type="dxa"/>
          </w:tcPr>
          <w:p w:rsidR="00637A10" w:rsidRPr="00E73636" w:rsidRDefault="00637A10" w:rsidP="0063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«Россия-Родина моя»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голоса,   жанры народных песен.</w:t>
            </w: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Выявлять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общность истоков и особенности   народной и профессиональ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музыки.</w:t>
            </w:r>
          </w:p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народного музыкально-поэтического творчества и музыкального фольклора России.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Уметь: демонстрировать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Выявлять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общность истоков и особенности   народной и профессиональ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музыки.</w:t>
            </w:r>
          </w:p>
          <w:p w:rsidR="00637A10" w:rsidRPr="00E73636" w:rsidRDefault="00637A10" w:rsidP="00C90D44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Узнавать </w:t>
            </w:r>
            <w:r w:rsidRPr="00E736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образцы народного музыкально-поэтического творчества и музыкального фольклора России.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Исполнять народные песни, участвовать в коллективных играх-драматизациях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«День, полный событий»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«В музыкальном театре»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названия изученных жанров и форм музыки.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демонстрировать понимание интонационно-образной природы музыкального искусства,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названия изученных произведений и их авторов, понимать определение: музыка в народном стиле.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«В концертном зале»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pStyle w:val="maintext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73636">
              <w:rPr>
                <w:rFonts w:ascii="Times New Roman" w:hAnsi="Times New Roman" w:cs="Times New Roman"/>
              </w:rPr>
              <w:t xml:space="preserve">Знать и понимать названия изученных жанров и форм музыки.  </w:t>
            </w:r>
            <w:proofErr w:type="gramStart"/>
            <w:r w:rsidRPr="00E73636">
              <w:rPr>
                <w:rFonts w:ascii="Times New Roman" w:hAnsi="Times New Roman" w:cs="Times New Roman"/>
              </w:rPr>
              <w:t>Закрепить представления детей о таких музыкальных жанрах,  фортепианная сюита, симфоническая сюита, увертюра к опере, симфония, инструментальный концерт, камерные сочинения (песня, романс, инструментальная пьеса, соната).</w:t>
            </w:r>
            <w:proofErr w:type="gramEnd"/>
          </w:p>
          <w:p w:rsidR="00637A10" w:rsidRPr="00E73636" w:rsidRDefault="00637A10" w:rsidP="00C90D44">
            <w:pPr>
              <w:pStyle w:val="maintext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73636">
              <w:rPr>
                <w:rFonts w:ascii="Times New Roman" w:hAnsi="Times New Roman" w:cs="Times New Roman"/>
              </w:rPr>
              <w:t xml:space="preserve">Уметь: 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движение), эмоционально откликаться на музыкальное произведение и выражать свои впечатление в </w:t>
            </w:r>
            <w:r w:rsidRPr="00E73636">
              <w:rPr>
                <w:rFonts w:ascii="Times New Roman" w:hAnsi="Times New Roman" w:cs="Times New Roman"/>
              </w:rPr>
              <w:lastRenderedPageBreak/>
              <w:t>пении, игре или пластике.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 музыкальном театре»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названия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 эмоционально откликнуться на музыкальное произведение и выразить свое впечатление в пении, игре или пластике; исполнять музыкальные произведения.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«О России петь – что стремиться в храм»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народные  музыкальные традиции родного края,  религиозные традиции.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637A10" w:rsidRPr="00E73636" w:rsidRDefault="00637A10" w:rsidP="00C90D44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и понимать народные  музыкальные традиции родного края.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исполнять и разыгрывать народные песни, участвовать в коллективных играх-драматизациях, сочинять мелодии на поэтические тексты.</w:t>
            </w:r>
          </w:p>
          <w:p w:rsidR="00637A10" w:rsidRPr="00E73636" w:rsidRDefault="00637A10" w:rsidP="00C90D44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«Чтоб музыкантом быть, так надобно уменье…»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Знать: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:rsidR="00637A10" w:rsidRPr="00E73636" w:rsidRDefault="00637A10" w:rsidP="00C90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пластике.</w:t>
            </w:r>
          </w:p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37A10" w:rsidRPr="00E73636" w:rsidTr="00637A10">
        <w:tc>
          <w:tcPr>
            <w:tcW w:w="1277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63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A10" w:rsidRPr="00E73636" w:rsidRDefault="00637A10" w:rsidP="00C90D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EE6A8B" w:rsidRPr="00E73636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Pr="00E73636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E73636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E73636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E73636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E73636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E73636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1D371D" w:rsidRPr="00E73636" w:rsidRDefault="00754A2E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63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E73636" w:rsidRDefault="00323C89" w:rsidP="0055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E73636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E73636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9677AF" w:rsidRPr="00E73636" w:rsidRDefault="0053456A" w:rsidP="00551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7363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Музыка,  4</w:t>
      </w:r>
      <w:r w:rsidRPr="00E736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учеб.для общеобразоват организаций / </w:t>
      </w:r>
      <w:r w:rsidRPr="00E73636">
        <w:rPr>
          <w:rFonts w:ascii="Times New Roman" w:hAnsi="Times New Roman" w:cs="Times New Roman"/>
          <w:sz w:val="24"/>
          <w:szCs w:val="24"/>
        </w:rPr>
        <w:t xml:space="preserve">Е.Д.Критская, Г.П. Сергеева, </w:t>
      </w:r>
      <w:r w:rsidRPr="00E73636">
        <w:rPr>
          <w:rFonts w:ascii="Times New Roman" w:hAnsi="Times New Roman" w:cs="Times New Roman"/>
          <w:iCs/>
          <w:sz w:val="24"/>
          <w:szCs w:val="24"/>
        </w:rPr>
        <w:t xml:space="preserve">Т. </w:t>
      </w:r>
      <w:r w:rsidRPr="00E73636">
        <w:rPr>
          <w:rFonts w:ascii="Times New Roman" w:hAnsi="Times New Roman" w:cs="Times New Roman"/>
          <w:sz w:val="24"/>
          <w:szCs w:val="24"/>
        </w:rPr>
        <w:t xml:space="preserve">С. </w:t>
      </w:r>
      <w:r w:rsidRPr="00E73636">
        <w:rPr>
          <w:rFonts w:ascii="Times New Roman" w:hAnsi="Times New Roman" w:cs="Times New Roman"/>
          <w:iCs/>
          <w:sz w:val="24"/>
          <w:szCs w:val="24"/>
        </w:rPr>
        <w:t>Шмагина</w:t>
      </w:r>
    </w:p>
    <w:p w:rsidR="009677AF" w:rsidRPr="00E73636" w:rsidRDefault="009677AF" w:rsidP="003C6EC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6679"/>
        <w:gridCol w:w="846"/>
        <w:gridCol w:w="851"/>
        <w:gridCol w:w="1843"/>
      </w:tblGrid>
      <w:tr w:rsidR="00637A10" w:rsidRPr="00E73636" w:rsidTr="00636426">
        <w:trPr>
          <w:trHeight w:val="143"/>
        </w:trPr>
        <w:tc>
          <w:tcPr>
            <w:tcW w:w="521" w:type="dxa"/>
            <w:vMerge w:val="restart"/>
          </w:tcPr>
          <w:p w:rsidR="00637A10" w:rsidRPr="00E73636" w:rsidRDefault="00637A10" w:rsidP="00C90D44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79" w:type="dxa"/>
            <w:vMerge w:val="restart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637A10" w:rsidRPr="00E73636" w:rsidRDefault="00637A10" w:rsidP="00637A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697" w:type="dxa"/>
            <w:gridSpan w:val="2"/>
          </w:tcPr>
          <w:p w:rsidR="00637A10" w:rsidRPr="00E73636" w:rsidRDefault="00637A10" w:rsidP="00C90D44">
            <w:pPr>
              <w:tabs>
                <w:tab w:val="left" w:pos="2052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Дата</w:t>
            </w:r>
          </w:p>
        </w:tc>
        <w:tc>
          <w:tcPr>
            <w:tcW w:w="1843" w:type="dxa"/>
            <w:vMerge w:val="restart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примечание</w:t>
            </w: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  <w:vMerge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vMerge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843" w:type="dxa"/>
            <w:vMerge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10740" w:type="dxa"/>
            <w:gridSpan w:val="5"/>
          </w:tcPr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«Россия-Родина моя» - 4 час.</w:t>
            </w:r>
          </w:p>
        </w:tc>
      </w:tr>
      <w:tr w:rsidR="00637A10" w:rsidRPr="00E73636" w:rsidTr="00636426">
        <w:trPr>
          <w:cantSplit/>
          <w:trHeight w:val="488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Мелодия. «Ты запой мне ту песню…»«Что не выразишь словами, звуком на душу навей».                   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Как сложили песню. Звучащие картины. </w:t>
            </w: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«Ты откуда русская, зародилась, музыка?</w:t>
            </w:r>
          </w:p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нрк. Жанры татарской  песни.</w:t>
            </w:r>
            <w:r w:rsidRPr="00E736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«Я пойду по полю белому</w:t>
            </w:r>
            <w:proofErr w:type="gram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… Н</w:t>
            </w:r>
            <w:proofErr w:type="gram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а великий праздник собралася  Русь!»</w:t>
            </w:r>
          </w:p>
        </w:tc>
        <w:tc>
          <w:tcPr>
            <w:tcW w:w="846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10740" w:type="dxa"/>
            <w:gridSpan w:val="5"/>
          </w:tcPr>
          <w:p w:rsidR="00637A10" w:rsidRPr="00AA4798" w:rsidRDefault="00637A10" w:rsidP="00C90D44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«День, полный событий»- 5 час.</w:t>
            </w: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tabs>
                <w:tab w:val="left" w:pos="1005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вдохновенья…»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сказки!!!». Три чуда.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Ярмарочное гулянье.   Святогорский монастырь.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«Приют, сияньем  муз одетый…». Обобщающий урок.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10740" w:type="dxa"/>
            <w:gridSpan w:val="5"/>
          </w:tcPr>
          <w:p w:rsidR="00637A10" w:rsidRPr="00E73636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b/>
                <w:sz w:val="24"/>
                <w:szCs w:val="24"/>
              </w:rPr>
              <w:t>«В музыкальном театре»- 4 час.</w:t>
            </w:r>
          </w:p>
        </w:tc>
      </w:tr>
      <w:tr w:rsidR="00637A10" w:rsidRPr="00E73636" w:rsidTr="00636426">
        <w:trPr>
          <w:cantSplit/>
          <w:trHeight w:val="389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 М.И.Глинки.</w:t>
            </w:r>
          </w:p>
        </w:tc>
        <w:tc>
          <w:tcPr>
            <w:tcW w:w="846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9" w:type="dxa"/>
          </w:tcPr>
          <w:p w:rsidR="00637A10" w:rsidRPr="00E73636" w:rsidRDefault="00AA4798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 М.И.Глинки.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Опера  «Хованщина» М.П.Мусоргского.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10740" w:type="dxa"/>
            <w:gridSpan w:val="5"/>
          </w:tcPr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«Гори, гори ясно, чтобы не погасло!» - 3 часа</w:t>
            </w: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 Музыкальные инструменты России.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  <w:proofErr w:type="gram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рк. Творческие коллективы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«Музыкант-чародей». Белорусская народная сказка. Обобщающий урок.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10740" w:type="dxa"/>
            <w:gridSpan w:val="5"/>
          </w:tcPr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«В концертном зале»- 6 час.</w:t>
            </w:r>
          </w:p>
        </w:tc>
      </w:tr>
      <w:tr w:rsidR="00637A10" w:rsidRPr="00E73636" w:rsidTr="00636426">
        <w:trPr>
          <w:cantSplit/>
          <w:trHeight w:val="505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</w:tc>
        <w:tc>
          <w:tcPr>
            <w:tcW w:w="846" w:type="dxa"/>
            <w:tcBorders>
              <w:top w:val="nil"/>
            </w:tcBorders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cantSplit/>
          <w:trHeight w:val="20"/>
        </w:trPr>
        <w:tc>
          <w:tcPr>
            <w:tcW w:w="521" w:type="dxa"/>
          </w:tcPr>
          <w:p w:rsidR="00637A10" w:rsidRPr="00E73636" w:rsidRDefault="00637A10" w:rsidP="00AA6D0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A6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Старый замок.</w:t>
            </w:r>
          </w:p>
        </w:tc>
        <w:tc>
          <w:tcPr>
            <w:tcW w:w="846" w:type="dxa"/>
          </w:tcPr>
          <w:p w:rsidR="00637A10" w:rsidRPr="00E73636" w:rsidRDefault="00637A10" w:rsidP="00AA479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AA4798">
        <w:trPr>
          <w:cantSplit/>
          <w:trHeight w:val="38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Счастье в сирени живет…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AA4798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«Не смолкнет сердце чуткое Шопена…»</w:t>
            </w:r>
          </w:p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846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</w:t>
            </w:r>
          </w:p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10740" w:type="dxa"/>
            <w:gridSpan w:val="5"/>
          </w:tcPr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«В музыкальном театре» -2 часа</w:t>
            </w:r>
          </w:p>
        </w:tc>
      </w:tr>
      <w:tr w:rsidR="00637A10" w:rsidRPr="00E73636" w:rsidTr="00AA4798">
        <w:trPr>
          <w:cantSplit/>
          <w:trHeight w:val="557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Царит гармония оркестра.</w:t>
            </w:r>
          </w:p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Урок изучения и закрепления новых знаний.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AA479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AA4798">
        <w:trPr>
          <w:trHeight w:val="308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846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20"/>
        </w:trPr>
        <w:tc>
          <w:tcPr>
            <w:tcW w:w="10740" w:type="dxa"/>
            <w:gridSpan w:val="5"/>
          </w:tcPr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«О России петь – что стремиться в храм» - 4часа</w:t>
            </w:r>
          </w:p>
        </w:tc>
      </w:tr>
      <w:tr w:rsidR="00637A10" w:rsidRPr="00E73636" w:rsidTr="00AA4798">
        <w:trPr>
          <w:cantSplit/>
          <w:trHeight w:val="262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AA4798">
        <w:trPr>
          <w:trHeight w:val="280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Илья Муромец</w:t>
            </w:r>
          </w:p>
        </w:tc>
        <w:tc>
          <w:tcPr>
            <w:tcW w:w="846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0353F3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Кирилл и Мефодий. нрк. Праздники народов Севера.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0353F3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 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AA4798">
        <w:trPr>
          <w:trHeight w:val="77"/>
        </w:trPr>
        <w:tc>
          <w:tcPr>
            <w:tcW w:w="10740" w:type="dxa"/>
            <w:gridSpan w:val="5"/>
          </w:tcPr>
          <w:p w:rsidR="00AA4798" w:rsidRDefault="00AA4798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4798" w:rsidRDefault="00AA4798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«Гори, гори ясно, чтобы не погасло!» - 1час</w:t>
            </w:r>
          </w:p>
        </w:tc>
      </w:tr>
      <w:tr w:rsidR="00637A10" w:rsidRPr="00E73636" w:rsidTr="000353F3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636426">
        <w:trPr>
          <w:trHeight w:val="143"/>
        </w:trPr>
        <w:tc>
          <w:tcPr>
            <w:tcW w:w="10740" w:type="dxa"/>
            <w:gridSpan w:val="5"/>
          </w:tcPr>
          <w:p w:rsidR="00637A10" w:rsidRPr="00AA4798" w:rsidRDefault="00637A10" w:rsidP="00637A1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798">
              <w:rPr>
                <w:rFonts w:ascii="Times New Roman" w:hAnsi="Times New Roman" w:cs="Times New Roman"/>
                <w:b/>
                <w:sz w:val="28"/>
                <w:szCs w:val="28"/>
              </w:rPr>
              <w:t>«Чтоб музыкантом быть, так надобно уменье…» - 5час</w:t>
            </w:r>
          </w:p>
        </w:tc>
      </w:tr>
      <w:tr w:rsidR="00637A10" w:rsidRPr="00E73636" w:rsidTr="00AA4798">
        <w:trPr>
          <w:trHeight w:val="235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Народные праздники. Троица.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AA4798">
        <w:trPr>
          <w:cantSplit/>
          <w:trHeight w:val="266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Прелюдия. Исповедь души. Революционный этюд.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0353F3">
        <w:trPr>
          <w:trHeight w:val="143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17" w:rsidRPr="00E73636" w:rsidTr="000353F3">
        <w:trPr>
          <w:trHeight w:val="143"/>
        </w:trPr>
        <w:tc>
          <w:tcPr>
            <w:tcW w:w="521" w:type="dxa"/>
          </w:tcPr>
          <w:p w:rsidR="00867E17" w:rsidRPr="00E73636" w:rsidRDefault="00867E17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79" w:type="dxa"/>
          </w:tcPr>
          <w:p w:rsidR="00867E17" w:rsidRPr="00867E17" w:rsidRDefault="003A6D08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В каждой интонации спрятан человек. Музыкальный сказочник.</w:t>
            </w:r>
          </w:p>
        </w:tc>
        <w:tc>
          <w:tcPr>
            <w:tcW w:w="846" w:type="dxa"/>
          </w:tcPr>
          <w:p w:rsidR="00867E17" w:rsidRPr="00E73636" w:rsidRDefault="00867E17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7E17" w:rsidRPr="00E73636" w:rsidRDefault="00867E17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7E17" w:rsidRPr="00E73636" w:rsidRDefault="00867E17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AA4798">
        <w:trPr>
          <w:cantSplit/>
          <w:trHeight w:val="284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7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79" w:type="dxa"/>
          </w:tcPr>
          <w:p w:rsidR="00637A10" w:rsidRPr="00E73636" w:rsidRDefault="003A6D08" w:rsidP="003A6D0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7E1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(тест</w:t>
            </w:r>
            <w:r w:rsidRPr="00867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10" w:rsidRPr="00E73636" w:rsidTr="000353F3">
        <w:trPr>
          <w:cantSplit/>
          <w:trHeight w:val="316"/>
        </w:trPr>
        <w:tc>
          <w:tcPr>
            <w:tcW w:w="521" w:type="dxa"/>
          </w:tcPr>
          <w:p w:rsidR="00637A10" w:rsidRPr="00E73636" w:rsidRDefault="00637A10" w:rsidP="00C90D44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79" w:type="dxa"/>
          </w:tcPr>
          <w:p w:rsidR="00637A10" w:rsidRPr="00E73636" w:rsidRDefault="00637A10" w:rsidP="00C90D4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73636">
              <w:rPr>
                <w:rFonts w:ascii="Times New Roman" w:hAnsi="Times New Roman" w:cs="Times New Roman"/>
                <w:sz w:val="24"/>
                <w:szCs w:val="24"/>
              </w:rPr>
              <w:t xml:space="preserve">Рассвет на Москве-реке. </w:t>
            </w:r>
            <w:r w:rsidRPr="00E73636">
              <w:rPr>
                <w:rFonts w:ascii="Times New Roman" w:hAnsi="Times New Roman" w:cs="Times New Roman"/>
                <w:iCs/>
                <w:sz w:val="24"/>
                <w:szCs w:val="24"/>
              </w:rPr>
              <w:t>Обобщающий урок.</w:t>
            </w:r>
          </w:p>
        </w:tc>
        <w:tc>
          <w:tcPr>
            <w:tcW w:w="846" w:type="dxa"/>
          </w:tcPr>
          <w:p w:rsidR="00637A10" w:rsidRPr="00E73636" w:rsidRDefault="00637A10" w:rsidP="00236852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A10" w:rsidRPr="00E73636" w:rsidRDefault="00637A10" w:rsidP="00C90D4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637A10" w:rsidRPr="00E73636" w:rsidRDefault="00637A10" w:rsidP="00C90D44">
            <w:pPr>
              <w:spacing w:after="0" w:line="240" w:lineRule="exact"/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FF1" w:rsidRPr="00E73636" w:rsidRDefault="007F2FF1">
      <w:pPr>
        <w:rPr>
          <w:rFonts w:ascii="Times New Roman" w:hAnsi="Times New Roman" w:cs="Times New Roman"/>
          <w:b/>
          <w:sz w:val="24"/>
          <w:szCs w:val="24"/>
        </w:rPr>
        <w:sectPr w:rsidR="007F2FF1" w:rsidRPr="00E73636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</w:p>
    <w:p w:rsidR="00D82F40" w:rsidRPr="00D82F40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D82F40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48E" w:rsidRDefault="008C648E" w:rsidP="008F28C3">
      <w:pPr>
        <w:spacing w:after="0" w:line="240" w:lineRule="auto"/>
      </w:pPr>
      <w:r>
        <w:separator/>
      </w:r>
    </w:p>
  </w:endnote>
  <w:endnote w:type="continuationSeparator" w:id="0">
    <w:p w:rsidR="008C648E" w:rsidRDefault="008C648E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>
    <w:pPr>
      <w:jc w:val="right"/>
    </w:pPr>
  </w:p>
  <w:p w:rsidR="0000256C" w:rsidRDefault="000025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48E" w:rsidRDefault="008C648E" w:rsidP="008F28C3">
      <w:pPr>
        <w:spacing w:after="0" w:line="240" w:lineRule="auto"/>
      </w:pPr>
      <w:r>
        <w:separator/>
      </w:r>
    </w:p>
  </w:footnote>
  <w:footnote w:type="continuationSeparator" w:id="0">
    <w:p w:rsidR="008C648E" w:rsidRDefault="008C648E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20BC"/>
    <w:multiLevelType w:val="hybridMultilevel"/>
    <w:tmpl w:val="105050D8"/>
    <w:lvl w:ilvl="0" w:tplc="04190001">
      <w:start w:val="1"/>
      <w:numFmt w:val="decimal"/>
      <w:lvlText w:val="%1."/>
      <w:lvlJc w:val="left"/>
      <w:pPr>
        <w:ind w:left="109" w:hanging="34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03">
      <w:numFmt w:val="bullet"/>
      <w:lvlText w:val="•"/>
      <w:lvlJc w:val="left"/>
      <w:pPr>
        <w:ind w:left="1162" w:hanging="341"/>
      </w:pPr>
      <w:rPr>
        <w:rFonts w:hint="default"/>
      </w:rPr>
    </w:lvl>
    <w:lvl w:ilvl="2" w:tplc="04190005">
      <w:numFmt w:val="bullet"/>
      <w:lvlText w:val="•"/>
      <w:lvlJc w:val="left"/>
      <w:pPr>
        <w:ind w:left="2224" w:hanging="341"/>
      </w:pPr>
      <w:rPr>
        <w:rFonts w:hint="default"/>
      </w:rPr>
    </w:lvl>
    <w:lvl w:ilvl="3" w:tplc="04190001">
      <w:numFmt w:val="bullet"/>
      <w:lvlText w:val="•"/>
      <w:lvlJc w:val="left"/>
      <w:pPr>
        <w:ind w:left="3286" w:hanging="341"/>
      </w:pPr>
      <w:rPr>
        <w:rFonts w:hint="default"/>
      </w:rPr>
    </w:lvl>
    <w:lvl w:ilvl="4" w:tplc="04190003">
      <w:numFmt w:val="bullet"/>
      <w:lvlText w:val="•"/>
      <w:lvlJc w:val="left"/>
      <w:pPr>
        <w:ind w:left="4348" w:hanging="341"/>
      </w:pPr>
      <w:rPr>
        <w:rFonts w:hint="default"/>
      </w:rPr>
    </w:lvl>
    <w:lvl w:ilvl="5" w:tplc="04190005">
      <w:numFmt w:val="bullet"/>
      <w:lvlText w:val="•"/>
      <w:lvlJc w:val="left"/>
      <w:pPr>
        <w:ind w:left="5410" w:hanging="341"/>
      </w:pPr>
      <w:rPr>
        <w:rFonts w:hint="default"/>
      </w:rPr>
    </w:lvl>
    <w:lvl w:ilvl="6" w:tplc="04190001">
      <w:numFmt w:val="bullet"/>
      <w:lvlText w:val="•"/>
      <w:lvlJc w:val="left"/>
      <w:pPr>
        <w:ind w:left="6472" w:hanging="341"/>
      </w:pPr>
      <w:rPr>
        <w:rFonts w:hint="default"/>
      </w:rPr>
    </w:lvl>
    <w:lvl w:ilvl="7" w:tplc="04190003">
      <w:numFmt w:val="bullet"/>
      <w:lvlText w:val="•"/>
      <w:lvlJc w:val="left"/>
      <w:pPr>
        <w:ind w:left="7534" w:hanging="341"/>
      </w:pPr>
      <w:rPr>
        <w:rFonts w:hint="default"/>
      </w:rPr>
    </w:lvl>
    <w:lvl w:ilvl="8" w:tplc="04190005">
      <w:numFmt w:val="bullet"/>
      <w:lvlText w:val="•"/>
      <w:lvlJc w:val="left"/>
      <w:pPr>
        <w:ind w:left="8596" w:hanging="341"/>
      </w:pPr>
      <w:rPr>
        <w:rFonts w:hint="default"/>
      </w:rPr>
    </w:lvl>
  </w:abstractNum>
  <w:abstractNum w:abstractNumId="4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037A5"/>
    <w:multiLevelType w:val="hybridMultilevel"/>
    <w:tmpl w:val="D958962A"/>
    <w:lvl w:ilvl="0" w:tplc="4AD05D3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858405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4CB04998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CAD61B6E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C3BC8580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2932E374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64F22E8C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35707570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B24462B2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04849FC"/>
    <w:multiLevelType w:val="hybridMultilevel"/>
    <w:tmpl w:val="2DEAED34"/>
    <w:lvl w:ilvl="0" w:tplc="9E0CDA7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43CF24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E40E8DC4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309663A6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6082E998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EC5ABD9C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7DCC9ADA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2494C4A2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F482BBFA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9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21"/>
  </w:num>
  <w:num w:numId="5">
    <w:abstractNumId w:val="2"/>
  </w:num>
  <w:num w:numId="6">
    <w:abstractNumId w:val="13"/>
  </w:num>
  <w:num w:numId="7">
    <w:abstractNumId w:val="16"/>
  </w:num>
  <w:num w:numId="8">
    <w:abstractNumId w:val="6"/>
  </w:num>
  <w:num w:numId="9">
    <w:abstractNumId w:val="10"/>
  </w:num>
  <w:num w:numId="10">
    <w:abstractNumId w:val="14"/>
  </w:num>
  <w:num w:numId="11">
    <w:abstractNumId w:val="8"/>
  </w:num>
  <w:num w:numId="12">
    <w:abstractNumId w:val="4"/>
  </w:num>
  <w:num w:numId="13">
    <w:abstractNumId w:val="22"/>
  </w:num>
  <w:num w:numId="14">
    <w:abstractNumId w:val="5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7"/>
  </w:num>
  <w:num w:numId="19">
    <w:abstractNumId w:val="12"/>
  </w:num>
  <w:num w:numId="20">
    <w:abstractNumId w:val="15"/>
  </w:num>
  <w:num w:numId="21">
    <w:abstractNumId w:val="9"/>
  </w:num>
  <w:num w:numId="22">
    <w:abstractNumId w:val="1"/>
  </w:num>
  <w:num w:numId="23">
    <w:abstractNumId w:val="18"/>
  </w:num>
  <w:num w:numId="24">
    <w:abstractNumId w:val="3"/>
  </w:num>
  <w:num w:numId="25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353F3"/>
    <w:rsid w:val="00041FAA"/>
    <w:rsid w:val="0004425F"/>
    <w:rsid w:val="0004556F"/>
    <w:rsid w:val="00060844"/>
    <w:rsid w:val="00060F92"/>
    <w:rsid w:val="00065148"/>
    <w:rsid w:val="00076C5E"/>
    <w:rsid w:val="00077512"/>
    <w:rsid w:val="00080201"/>
    <w:rsid w:val="00087A73"/>
    <w:rsid w:val="00087CB9"/>
    <w:rsid w:val="00092263"/>
    <w:rsid w:val="00097612"/>
    <w:rsid w:val="000B0109"/>
    <w:rsid w:val="000B26F2"/>
    <w:rsid w:val="000B39D5"/>
    <w:rsid w:val="000B673E"/>
    <w:rsid w:val="000D15A9"/>
    <w:rsid w:val="000D47C3"/>
    <w:rsid w:val="000F756F"/>
    <w:rsid w:val="000F77F7"/>
    <w:rsid w:val="00100522"/>
    <w:rsid w:val="00115032"/>
    <w:rsid w:val="00132B31"/>
    <w:rsid w:val="00134425"/>
    <w:rsid w:val="0013714A"/>
    <w:rsid w:val="0013729B"/>
    <w:rsid w:val="00140802"/>
    <w:rsid w:val="001415F1"/>
    <w:rsid w:val="00144E44"/>
    <w:rsid w:val="00153767"/>
    <w:rsid w:val="0015695A"/>
    <w:rsid w:val="001614C4"/>
    <w:rsid w:val="00166597"/>
    <w:rsid w:val="001665CB"/>
    <w:rsid w:val="00176222"/>
    <w:rsid w:val="0018315D"/>
    <w:rsid w:val="00194213"/>
    <w:rsid w:val="00196969"/>
    <w:rsid w:val="001B266F"/>
    <w:rsid w:val="001B4F66"/>
    <w:rsid w:val="001D371D"/>
    <w:rsid w:val="001D5126"/>
    <w:rsid w:val="001D74F2"/>
    <w:rsid w:val="001E0893"/>
    <w:rsid w:val="001F1580"/>
    <w:rsid w:val="001F5327"/>
    <w:rsid w:val="001F692E"/>
    <w:rsid w:val="00200C3B"/>
    <w:rsid w:val="00217F49"/>
    <w:rsid w:val="00220F01"/>
    <w:rsid w:val="0022112E"/>
    <w:rsid w:val="0022185B"/>
    <w:rsid w:val="00223C6B"/>
    <w:rsid w:val="00234218"/>
    <w:rsid w:val="00236852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310A28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559D7"/>
    <w:rsid w:val="0037233A"/>
    <w:rsid w:val="00383E92"/>
    <w:rsid w:val="003854AA"/>
    <w:rsid w:val="003A56BA"/>
    <w:rsid w:val="003A6D08"/>
    <w:rsid w:val="003B0C89"/>
    <w:rsid w:val="003B4B91"/>
    <w:rsid w:val="003B605B"/>
    <w:rsid w:val="003C3D05"/>
    <w:rsid w:val="003C5E6B"/>
    <w:rsid w:val="003C6ECF"/>
    <w:rsid w:val="003D39AD"/>
    <w:rsid w:val="003D5788"/>
    <w:rsid w:val="003D6D2D"/>
    <w:rsid w:val="003F3BDA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C6D02"/>
    <w:rsid w:val="004D1374"/>
    <w:rsid w:val="004D15D6"/>
    <w:rsid w:val="004F5E7F"/>
    <w:rsid w:val="004F6D86"/>
    <w:rsid w:val="0050238A"/>
    <w:rsid w:val="0051137C"/>
    <w:rsid w:val="005179AA"/>
    <w:rsid w:val="00525885"/>
    <w:rsid w:val="0053456A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C72E3"/>
    <w:rsid w:val="005D79B9"/>
    <w:rsid w:val="00603C2A"/>
    <w:rsid w:val="00606AF5"/>
    <w:rsid w:val="00613997"/>
    <w:rsid w:val="006176F2"/>
    <w:rsid w:val="00617F7B"/>
    <w:rsid w:val="006256E4"/>
    <w:rsid w:val="00627CFE"/>
    <w:rsid w:val="00632ACB"/>
    <w:rsid w:val="00633162"/>
    <w:rsid w:val="00636426"/>
    <w:rsid w:val="00637A10"/>
    <w:rsid w:val="00645B74"/>
    <w:rsid w:val="006475B3"/>
    <w:rsid w:val="0066148C"/>
    <w:rsid w:val="00670B48"/>
    <w:rsid w:val="0068648F"/>
    <w:rsid w:val="006978A9"/>
    <w:rsid w:val="006A06CF"/>
    <w:rsid w:val="006A1CFB"/>
    <w:rsid w:val="006A42B0"/>
    <w:rsid w:val="006B00D2"/>
    <w:rsid w:val="006C7D2A"/>
    <w:rsid w:val="006D126B"/>
    <w:rsid w:val="006E1D7D"/>
    <w:rsid w:val="006E2B57"/>
    <w:rsid w:val="006F53FA"/>
    <w:rsid w:val="006F7837"/>
    <w:rsid w:val="007026CB"/>
    <w:rsid w:val="007140E3"/>
    <w:rsid w:val="0071578F"/>
    <w:rsid w:val="00716054"/>
    <w:rsid w:val="00721419"/>
    <w:rsid w:val="00723B5C"/>
    <w:rsid w:val="007305F1"/>
    <w:rsid w:val="00735BF3"/>
    <w:rsid w:val="00753666"/>
    <w:rsid w:val="00754A2E"/>
    <w:rsid w:val="00773ADA"/>
    <w:rsid w:val="007767FF"/>
    <w:rsid w:val="00777193"/>
    <w:rsid w:val="0078401A"/>
    <w:rsid w:val="007940A1"/>
    <w:rsid w:val="007A6C2C"/>
    <w:rsid w:val="007B249B"/>
    <w:rsid w:val="007B4C99"/>
    <w:rsid w:val="007B581A"/>
    <w:rsid w:val="007C103D"/>
    <w:rsid w:val="007C51ED"/>
    <w:rsid w:val="007C7A1C"/>
    <w:rsid w:val="007E2F5B"/>
    <w:rsid w:val="007F0225"/>
    <w:rsid w:val="007F2FF1"/>
    <w:rsid w:val="007F38DD"/>
    <w:rsid w:val="00806C31"/>
    <w:rsid w:val="008147B3"/>
    <w:rsid w:val="008235BE"/>
    <w:rsid w:val="00835FE8"/>
    <w:rsid w:val="00843B48"/>
    <w:rsid w:val="00852D94"/>
    <w:rsid w:val="00853417"/>
    <w:rsid w:val="00855EA7"/>
    <w:rsid w:val="00860277"/>
    <w:rsid w:val="008613D9"/>
    <w:rsid w:val="00867E17"/>
    <w:rsid w:val="00870611"/>
    <w:rsid w:val="0087263F"/>
    <w:rsid w:val="0087346A"/>
    <w:rsid w:val="00876008"/>
    <w:rsid w:val="00883CFD"/>
    <w:rsid w:val="00885C63"/>
    <w:rsid w:val="00885EE5"/>
    <w:rsid w:val="00893DB3"/>
    <w:rsid w:val="008A0733"/>
    <w:rsid w:val="008B39AD"/>
    <w:rsid w:val="008C3D51"/>
    <w:rsid w:val="008C5251"/>
    <w:rsid w:val="008C648E"/>
    <w:rsid w:val="008D3C1B"/>
    <w:rsid w:val="008E40C7"/>
    <w:rsid w:val="008F0380"/>
    <w:rsid w:val="008F0E19"/>
    <w:rsid w:val="008F28C3"/>
    <w:rsid w:val="008F4552"/>
    <w:rsid w:val="009128B7"/>
    <w:rsid w:val="00920F33"/>
    <w:rsid w:val="00925D3C"/>
    <w:rsid w:val="009261F8"/>
    <w:rsid w:val="00934708"/>
    <w:rsid w:val="00936B41"/>
    <w:rsid w:val="009442B2"/>
    <w:rsid w:val="009459E3"/>
    <w:rsid w:val="009532A7"/>
    <w:rsid w:val="00956C4D"/>
    <w:rsid w:val="00961E21"/>
    <w:rsid w:val="00962913"/>
    <w:rsid w:val="0096560F"/>
    <w:rsid w:val="009677AF"/>
    <w:rsid w:val="00970463"/>
    <w:rsid w:val="009926BA"/>
    <w:rsid w:val="009970C2"/>
    <w:rsid w:val="009C55D7"/>
    <w:rsid w:val="009D344A"/>
    <w:rsid w:val="009E2856"/>
    <w:rsid w:val="009F1C98"/>
    <w:rsid w:val="009F3317"/>
    <w:rsid w:val="00A014F1"/>
    <w:rsid w:val="00A11E46"/>
    <w:rsid w:val="00A26720"/>
    <w:rsid w:val="00A27744"/>
    <w:rsid w:val="00A364E6"/>
    <w:rsid w:val="00A47645"/>
    <w:rsid w:val="00A50420"/>
    <w:rsid w:val="00A5525E"/>
    <w:rsid w:val="00A5550B"/>
    <w:rsid w:val="00A67D85"/>
    <w:rsid w:val="00A74CB9"/>
    <w:rsid w:val="00A77597"/>
    <w:rsid w:val="00A819AC"/>
    <w:rsid w:val="00A86C64"/>
    <w:rsid w:val="00A937AD"/>
    <w:rsid w:val="00AA4798"/>
    <w:rsid w:val="00AA6D04"/>
    <w:rsid w:val="00AA6ECE"/>
    <w:rsid w:val="00AA6FB3"/>
    <w:rsid w:val="00AB3B04"/>
    <w:rsid w:val="00AB4849"/>
    <w:rsid w:val="00AC79E2"/>
    <w:rsid w:val="00AD3D35"/>
    <w:rsid w:val="00AD78A4"/>
    <w:rsid w:val="00AE05E6"/>
    <w:rsid w:val="00AE3756"/>
    <w:rsid w:val="00AE6D31"/>
    <w:rsid w:val="00AF7CDB"/>
    <w:rsid w:val="00B06078"/>
    <w:rsid w:val="00B23538"/>
    <w:rsid w:val="00B3399B"/>
    <w:rsid w:val="00B40CC5"/>
    <w:rsid w:val="00B622E7"/>
    <w:rsid w:val="00B748D4"/>
    <w:rsid w:val="00B77713"/>
    <w:rsid w:val="00BA429A"/>
    <w:rsid w:val="00BA768A"/>
    <w:rsid w:val="00BB2DE3"/>
    <w:rsid w:val="00BB43E3"/>
    <w:rsid w:val="00BC0C38"/>
    <w:rsid w:val="00BE0D83"/>
    <w:rsid w:val="00BE6E8E"/>
    <w:rsid w:val="00BF0F9A"/>
    <w:rsid w:val="00C25624"/>
    <w:rsid w:val="00C27799"/>
    <w:rsid w:val="00C443EE"/>
    <w:rsid w:val="00C56A28"/>
    <w:rsid w:val="00C864A8"/>
    <w:rsid w:val="00C92BE3"/>
    <w:rsid w:val="00C975E6"/>
    <w:rsid w:val="00CA6B73"/>
    <w:rsid w:val="00CC32A5"/>
    <w:rsid w:val="00CE399E"/>
    <w:rsid w:val="00CE6646"/>
    <w:rsid w:val="00CF2B26"/>
    <w:rsid w:val="00D02537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51E7"/>
    <w:rsid w:val="00D60F5F"/>
    <w:rsid w:val="00D70ABD"/>
    <w:rsid w:val="00D82F40"/>
    <w:rsid w:val="00D8572D"/>
    <w:rsid w:val="00D922BA"/>
    <w:rsid w:val="00D947E7"/>
    <w:rsid w:val="00D96B56"/>
    <w:rsid w:val="00D97175"/>
    <w:rsid w:val="00DB42E1"/>
    <w:rsid w:val="00DE5D33"/>
    <w:rsid w:val="00DE6EA5"/>
    <w:rsid w:val="00DF0051"/>
    <w:rsid w:val="00DF5A25"/>
    <w:rsid w:val="00DF790C"/>
    <w:rsid w:val="00E04956"/>
    <w:rsid w:val="00E1356F"/>
    <w:rsid w:val="00E1377C"/>
    <w:rsid w:val="00E140C9"/>
    <w:rsid w:val="00E145E7"/>
    <w:rsid w:val="00E210DD"/>
    <w:rsid w:val="00E24D89"/>
    <w:rsid w:val="00E467F3"/>
    <w:rsid w:val="00E52259"/>
    <w:rsid w:val="00E53912"/>
    <w:rsid w:val="00E73636"/>
    <w:rsid w:val="00E75503"/>
    <w:rsid w:val="00E91E6F"/>
    <w:rsid w:val="00EA2378"/>
    <w:rsid w:val="00EB2DF4"/>
    <w:rsid w:val="00EC6513"/>
    <w:rsid w:val="00EC7FE1"/>
    <w:rsid w:val="00EC7FE4"/>
    <w:rsid w:val="00ED4782"/>
    <w:rsid w:val="00EE1956"/>
    <w:rsid w:val="00EE26DA"/>
    <w:rsid w:val="00EE3FB3"/>
    <w:rsid w:val="00EE4176"/>
    <w:rsid w:val="00EE6A8B"/>
    <w:rsid w:val="00EF7E77"/>
    <w:rsid w:val="00F119FE"/>
    <w:rsid w:val="00F130E4"/>
    <w:rsid w:val="00F133F9"/>
    <w:rsid w:val="00F15BB7"/>
    <w:rsid w:val="00F17B6D"/>
    <w:rsid w:val="00F22C93"/>
    <w:rsid w:val="00F47D69"/>
    <w:rsid w:val="00F50ABB"/>
    <w:rsid w:val="00F50E2F"/>
    <w:rsid w:val="00F56F1D"/>
    <w:rsid w:val="00F710AD"/>
    <w:rsid w:val="00F711F4"/>
    <w:rsid w:val="00F75765"/>
    <w:rsid w:val="00F83143"/>
    <w:rsid w:val="00F83B9D"/>
    <w:rsid w:val="00F90126"/>
    <w:rsid w:val="00F903FB"/>
    <w:rsid w:val="00F905E2"/>
    <w:rsid w:val="00F9201E"/>
    <w:rsid w:val="00F934B9"/>
    <w:rsid w:val="00F944D9"/>
    <w:rsid w:val="00F96F08"/>
    <w:rsid w:val="00F97296"/>
    <w:rsid w:val="00FA72B2"/>
    <w:rsid w:val="00FB51E5"/>
    <w:rsid w:val="00FB660A"/>
    <w:rsid w:val="00FC609E"/>
    <w:rsid w:val="00FD5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56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f">
    <w:name w:val="Основной"/>
    <w:basedOn w:val="a"/>
    <w:link w:val="aff0"/>
    <w:rsid w:val="00637A1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f0">
    <w:name w:val="Основной Знак"/>
    <w:link w:val="aff"/>
    <w:rsid w:val="00637A1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maintext">
    <w:name w:val="maintext"/>
    <w:basedOn w:val="a"/>
    <w:rsid w:val="00637A10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D8BA-2529-4B5A-82EF-48610CB6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2242</Words>
  <Characters>12783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2020-09-01T17:23:00Z</cp:lastPrinted>
  <dcterms:created xsi:type="dcterms:W3CDTF">2018-01-29T08:16:00Z</dcterms:created>
  <dcterms:modified xsi:type="dcterms:W3CDTF">2021-02-16T12:47:00Z</dcterms:modified>
</cp:coreProperties>
</file>